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AD" w:rsidRDefault="000A70A8" w:rsidP="0087074A">
      <w:pPr>
        <w:tabs>
          <w:tab w:val="left" w:pos="1276"/>
        </w:tabs>
        <w:spacing w:after="100"/>
        <w:ind w:right="712"/>
        <w:jc w:val="both"/>
        <w:rPr>
          <w:rFonts w:ascii="Century Gothic" w:eastAsia="Times New Roman" w:hAnsi="Century Gothic" w:cs="DIN-Black"/>
          <w:b/>
          <w:sz w:val="20"/>
          <w:szCs w:val="20"/>
          <w:lang w:eastAsia="en-GB"/>
        </w:rPr>
      </w:pPr>
      <w:r w:rsidRPr="0087074A">
        <w:rPr>
          <w:rFonts w:ascii="Century Gothic" w:eastAsia="Times New Roman" w:hAnsi="Century Gothic" w:cs="DIN-Black"/>
          <w:b/>
          <w:sz w:val="20"/>
          <w:szCs w:val="20"/>
          <w:lang w:eastAsia="en-GB"/>
        </w:rPr>
        <w:t xml:space="preserve">You may </w:t>
      </w:r>
      <w:r w:rsidR="0087074A" w:rsidRPr="0087074A">
        <w:rPr>
          <w:rFonts w:ascii="Century Gothic" w:eastAsia="Times New Roman" w:hAnsi="Century Gothic" w:cs="DIN-Black"/>
          <w:b/>
          <w:sz w:val="20"/>
          <w:szCs w:val="20"/>
          <w:lang w:eastAsia="en-GB"/>
        </w:rPr>
        <w:t xml:space="preserve">submit your complaint in any way you choose, though our preference would be to receive it by e-mail if possible.  </w:t>
      </w:r>
    </w:p>
    <w:p w:rsidR="00A23DAD" w:rsidRDefault="00A23DAD" w:rsidP="00A23DAD">
      <w:pPr>
        <w:tabs>
          <w:tab w:val="left" w:pos="1276"/>
        </w:tabs>
        <w:spacing w:after="100"/>
        <w:ind w:right="712"/>
        <w:jc w:val="both"/>
        <w:rPr>
          <w:rFonts w:ascii="Century Gothic" w:eastAsia="Times New Roman" w:hAnsi="Century Gothic" w:cs="DIN-Black"/>
          <w:b/>
          <w:sz w:val="20"/>
          <w:szCs w:val="20"/>
          <w:lang w:eastAsia="en-GB"/>
        </w:rPr>
      </w:pPr>
      <w:r>
        <w:rPr>
          <w:rFonts w:ascii="Century Gothic" w:eastAsia="Times New Roman" w:hAnsi="Century Gothic" w:cs="DIN-Black"/>
          <w:b/>
          <w:sz w:val="20"/>
          <w:szCs w:val="20"/>
          <w:lang w:eastAsia="en-GB"/>
        </w:rPr>
        <w:t xml:space="preserve">For customers of our non-US companies, </w:t>
      </w:r>
      <w:r w:rsidR="0087074A" w:rsidRPr="0087074A">
        <w:rPr>
          <w:rFonts w:ascii="Century Gothic" w:eastAsia="Times New Roman" w:hAnsi="Century Gothic" w:cs="DIN-Black"/>
          <w:b/>
          <w:sz w:val="20"/>
          <w:szCs w:val="20"/>
          <w:lang w:eastAsia="en-GB"/>
        </w:rPr>
        <w:t xml:space="preserve">we have prepared this form which you may wish to </w:t>
      </w:r>
      <w:r w:rsidR="000A70A8" w:rsidRPr="0087074A">
        <w:rPr>
          <w:rFonts w:ascii="Century Gothic" w:eastAsia="Times New Roman" w:hAnsi="Century Gothic" w:cs="DIN-Black"/>
          <w:b/>
          <w:sz w:val="20"/>
          <w:szCs w:val="20"/>
          <w:lang w:eastAsia="en-GB"/>
        </w:rPr>
        <w:t xml:space="preserve">use to submit your complaint and </w:t>
      </w:r>
      <w:r w:rsidR="00F0052E" w:rsidRPr="0087074A">
        <w:rPr>
          <w:rFonts w:ascii="Century Gothic" w:eastAsia="Times New Roman" w:hAnsi="Century Gothic" w:cs="DIN-Black"/>
          <w:b/>
          <w:sz w:val="20"/>
          <w:szCs w:val="20"/>
          <w:lang w:eastAsia="en-GB"/>
        </w:rPr>
        <w:t xml:space="preserve">send </w:t>
      </w:r>
      <w:r w:rsidR="000A70A8" w:rsidRPr="0087074A">
        <w:rPr>
          <w:rFonts w:ascii="Century Gothic" w:eastAsia="Times New Roman" w:hAnsi="Century Gothic" w:cs="DIN-Black"/>
          <w:b/>
          <w:sz w:val="20"/>
          <w:szCs w:val="20"/>
          <w:lang w:eastAsia="en-GB"/>
        </w:rPr>
        <w:t xml:space="preserve">it </w:t>
      </w:r>
      <w:r w:rsidR="009428AC" w:rsidRPr="0087074A">
        <w:rPr>
          <w:rFonts w:ascii="Century Gothic" w:eastAsia="Times New Roman" w:hAnsi="Century Gothic" w:cs="DIN-Black"/>
          <w:b/>
          <w:sz w:val="20"/>
          <w:szCs w:val="20"/>
          <w:lang w:eastAsia="en-GB"/>
        </w:rPr>
        <w:t>as</w:t>
      </w:r>
      <w:r w:rsidR="00F0052E" w:rsidRPr="0087074A">
        <w:rPr>
          <w:rFonts w:ascii="Century Gothic" w:eastAsia="Times New Roman" w:hAnsi="Century Gothic" w:cs="DIN-Black"/>
          <w:b/>
          <w:sz w:val="20"/>
          <w:szCs w:val="20"/>
          <w:lang w:eastAsia="en-GB"/>
        </w:rPr>
        <w:t xml:space="preserve"> an</w:t>
      </w:r>
      <w:r w:rsidR="00EF5252" w:rsidRPr="0087074A">
        <w:rPr>
          <w:rFonts w:ascii="Century Gothic" w:eastAsia="Times New Roman" w:hAnsi="Century Gothic" w:cs="DIN-Black"/>
          <w:b/>
          <w:sz w:val="20"/>
          <w:szCs w:val="20"/>
          <w:lang w:eastAsia="en-GB"/>
        </w:rPr>
        <w:t xml:space="preserve"> e-mail</w:t>
      </w:r>
      <w:r w:rsidR="00F0052E" w:rsidRPr="0087074A">
        <w:rPr>
          <w:rFonts w:ascii="Century Gothic" w:eastAsia="Times New Roman" w:hAnsi="Century Gothic" w:cs="DIN-Black"/>
          <w:b/>
          <w:sz w:val="20"/>
          <w:szCs w:val="20"/>
          <w:lang w:eastAsia="en-GB"/>
        </w:rPr>
        <w:t xml:space="preserve"> attachment </w:t>
      </w:r>
      <w:r w:rsidR="003902A9">
        <w:rPr>
          <w:rFonts w:ascii="Century Gothic" w:eastAsia="Times New Roman" w:hAnsi="Century Gothic" w:cs="DIN-Black"/>
          <w:b/>
          <w:sz w:val="20"/>
          <w:szCs w:val="20"/>
          <w:lang w:eastAsia="en-GB"/>
        </w:rPr>
        <w:t>to</w:t>
      </w:r>
      <w:r w:rsidR="003321AB" w:rsidRPr="0087074A">
        <w:rPr>
          <w:rFonts w:ascii="Century Gothic" w:eastAsia="Times New Roman" w:hAnsi="Century Gothic" w:cs="DIN-Black"/>
          <w:b/>
          <w:sz w:val="20"/>
          <w:szCs w:val="20"/>
          <w:lang w:eastAsia="en-GB"/>
        </w:rPr>
        <w:t xml:space="preserve"> </w:t>
      </w:r>
      <w:hyperlink r:id="rId7" w:history="1">
        <w:r w:rsidRPr="006F32BC">
          <w:rPr>
            <w:rStyle w:val="Hyperlink"/>
            <w:rFonts w:ascii="Century Gothic" w:eastAsia="Times New Roman" w:hAnsi="Century Gothic" w:cs="DIN-Black"/>
            <w:b/>
            <w:sz w:val="20"/>
            <w:szCs w:val="20"/>
            <w:lang w:eastAsia="en-GB"/>
          </w:rPr>
          <w:t>feedback@starstone.com</w:t>
        </w:r>
      </w:hyperlink>
      <w:r>
        <w:rPr>
          <w:rFonts w:ascii="Century Gothic" w:eastAsia="Times New Roman" w:hAnsi="Century Gothic" w:cs="DIN-Black"/>
          <w:b/>
          <w:sz w:val="20"/>
          <w:szCs w:val="20"/>
          <w:lang w:eastAsia="en-GB"/>
        </w:rPr>
        <w:t xml:space="preserve">  </w:t>
      </w:r>
    </w:p>
    <w:p w:rsidR="00F0052E" w:rsidRPr="0087074A" w:rsidRDefault="00A23DAD" w:rsidP="00A23DAD">
      <w:pPr>
        <w:tabs>
          <w:tab w:val="left" w:pos="1276"/>
        </w:tabs>
        <w:spacing w:after="100"/>
        <w:ind w:right="712"/>
        <w:jc w:val="both"/>
        <w:rPr>
          <w:rFonts w:ascii="Century Gothic" w:eastAsia="Times New Roman" w:hAnsi="Century Gothic" w:cs="DIN-Black"/>
          <w:b/>
          <w:sz w:val="20"/>
          <w:szCs w:val="20"/>
          <w:lang w:eastAsia="en-GB"/>
        </w:rPr>
      </w:pPr>
      <w:r>
        <w:rPr>
          <w:rFonts w:ascii="Century Gothic" w:eastAsia="Times New Roman" w:hAnsi="Century Gothic" w:cs="DIN-Black"/>
          <w:b/>
          <w:sz w:val="20"/>
          <w:szCs w:val="20"/>
          <w:lang w:eastAsia="en-GB"/>
        </w:rPr>
        <w:t>Please also refer to our complaints handling procedures on our website.</w:t>
      </w:r>
      <w:r w:rsidR="00F0052E" w:rsidRPr="0087074A">
        <w:rPr>
          <w:rFonts w:ascii="Century Gothic" w:eastAsia="Times New Roman" w:hAnsi="Century Gothic" w:cs="DIN-Black"/>
          <w:b/>
          <w:sz w:val="20"/>
          <w:szCs w:val="20"/>
          <w:lang w:eastAsia="en-GB"/>
        </w:rPr>
        <w:t xml:space="preserve"> </w:t>
      </w:r>
    </w:p>
    <w:p w:rsidR="00EF5252" w:rsidRPr="0087074A" w:rsidRDefault="00EF5252" w:rsidP="0087074A">
      <w:pPr>
        <w:tabs>
          <w:tab w:val="left" w:pos="1276"/>
          <w:tab w:val="left" w:pos="4111"/>
        </w:tabs>
        <w:spacing w:after="0"/>
        <w:ind w:right="712"/>
        <w:rPr>
          <w:rFonts w:ascii="Century Gothic" w:eastAsia="Times New Roman" w:hAnsi="Century Gothic" w:cs="DIN-Black"/>
          <w:b/>
          <w:sz w:val="20"/>
          <w:szCs w:val="20"/>
          <w:lang w:eastAsia="en-GB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1"/>
        <w:gridCol w:w="6362"/>
      </w:tblGrid>
      <w:tr w:rsidR="00EF5252" w:rsidRPr="0087074A" w:rsidTr="00D563EC">
        <w:trPr>
          <w:trHeight w:hRule="exact" w:val="1026"/>
        </w:trPr>
        <w:tc>
          <w:tcPr>
            <w:tcW w:w="3731" w:type="dxa"/>
            <w:vAlign w:val="center"/>
          </w:tcPr>
          <w:p w:rsidR="00EF5252" w:rsidRPr="0087074A" w:rsidRDefault="00306D83" w:rsidP="00BA7B33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In what capacity are you complaining e.g. private individual; company</w:t>
            </w:r>
            <w:r w:rsidR="00EF5252" w:rsidRPr="0087074A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362" w:type="dxa"/>
            <w:vAlign w:val="center"/>
          </w:tcPr>
          <w:p w:rsidR="00306D83" w:rsidRDefault="00306D83" w:rsidP="00D563E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  <w:p w:rsidR="00D563EC" w:rsidRPr="0087074A" w:rsidRDefault="00391DA0" w:rsidP="00D563E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sdt>
              <w:sdtPr>
                <w:rPr>
                  <w:rStyle w:val="Style1"/>
                </w:rPr>
                <w:id w:val="-910152027"/>
                <w:placeholder>
                  <w:docPart w:val="85F6BFC3983E409B971887236E06B68E"/>
                </w:placeholder>
                <w:showingPlcHdr/>
                <w:dropDownList>
                  <w:listItem w:value="Choose an item."/>
                  <w:listItem w:displayText="Private Individual" w:value="Private Individual"/>
                  <w:listItem w:displayText="Sole Trader / Unincorporated entity" w:value="Sole Trader / Unincorporated entity"/>
                  <w:listItem w:displayText="Small Company" w:value="Small Company"/>
                  <w:listItem w:displayText="Large Company" w:value="Large Company"/>
                  <w:listItem w:displayText="Charity" w:value="Charity"/>
                  <w:listItem w:displayText="Other (please specify)" w:value="Other (please specify)"/>
                </w:dropDownList>
              </w:sdtPr>
              <w:sdtEndPr>
                <w:rPr>
                  <w:rStyle w:val="DefaultParagraphFont"/>
                  <w:rFonts w:ascii="Century Gothic" w:eastAsia="Times New Roman" w:hAnsi="Century Gothic" w:cs="Times New Roman"/>
                  <w:sz w:val="20"/>
                  <w:szCs w:val="20"/>
                  <w:lang w:eastAsia="en-GB"/>
                </w:rPr>
              </w:sdtEndPr>
              <w:sdtContent>
                <w:r w:rsidR="00D563EC" w:rsidRPr="00393C96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an item.</w:t>
                </w:r>
              </w:sdtContent>
            </w:sdt>
            <w:r w:rsidR="00EF5252" w:rsidRPr="0087074A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br/>
            </w:r>
          </w:p>
          <w:p w:rsidR="00EF5252" w:rsidRPr="0087074A" w:rsidRDefault="00EF5252" w:rsidP="00D563E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7074A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br/>
            </w:r>
          </w:p>
        </w:tc>
      </w:tr>
      <w:tr w:rsidR="0051110D" w:rsidRPr="0087074A" w:rsidTr="00393C96">
        <w:trPr>
          <w:trHeight w:hRule="exact" w:val="550"/>
        </w:trPr>
        <w:tc>
          <w:tcPr>
            <w:tcW w:w="3731" w:type="dxa"/>
            <w:vAlign w:val="center"/>
          </w:tcPr>
          <w:p w:rsidR="0051110D" w:rsidRPr="0087074A" w:rsidRDefault="0051110D" w:rsidP="0051110D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7074A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Entity providing your insurance</w:t>
            </w:r>
          </w:p>
        </w:tc>
        <w:sdt>
          <w:sdtPr>
            <w:rPr>
              <w:rFonts w:ascii="Century Gothic" w:eastAsia="Times New Roman" w:hAnsi="Century Gothic" w:cs="Times New Roman"/>
              <w:sz w:val="20"/>
              <w:szCs w:val="20"/>
              <w:lang w:eastAsia="en-GB"/>
            </w:rPr>
            <w:id w:val="1927771344"/>
            <w:lock w:val="sdtLocked"/>
            <w:placeholder>
              <w:docPart w:val="B2603F834ECA4073A039082BE9EFB8F9"/>
            </w:placeholder>
            <w:showingPlcHdr/>
            <w:dropDownList>
              <w:listItem w:value="Choose an item."/>
              <w:listItem w:displayText="StarStone Insurance Europe AG" w:value="StarStone Insurance Europe AG"/>
              <w:listItem w:displayText="StarStone Insurance SE" w:value="StarStone Insurance SE"/>
              <w:listItem w:displayText="StarStone Insurance Services Limited" w:value="StarStone Insurance Services Limited"/>
              <w:listItem w:displayText="Lloyd's Syndicate 1301" w:value="Lloyd's Syndicate 1301"/>
              <w:listItem w:displayText="Lloyd's Syndicate (not 1301)" w:value="Lloyd's Syndicate (not 1301)"/>
              <w:listItem w:displayText="Other (please specify)" w:value="Other (please specify)"/>
            </w:dropDownList>
          </w:sdtPr>
          <w:sdtEndPr/>
          <w:sdtContent>
            <w:tc>
              <w:tcPr>
                <w:tcW w:w="6362" w:type="dxa"/>
                <w:vAlign w:val="center"/>
              </w:tcPr>
              <w:p w:rsidR="0051110D" w:rsidRPr="00393C96" w:rsidRDefault="0051110D" w:rsidP="00393C96">
                <w:pPr>
                  <w:spacing w:after="0"/>
                  <w:rPr>
                    <w:rFonts w:ascii="Century Gothic" w:eastAsia="Times New Roman" w:hAnsi="Century Gothic" w:cs="Times New Roman"/>
                    <w:sz w:val="20"/>
                    <w:szCs w:val="20"/>
                    <w:lang w:eastAsia="en-GB"/>
                  </w:rPr>
                </w:pPr>
                <w:r w:rsidRPr="00393C96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an item.</w:t>
                </w:r>
              </w:p>
            </w:tc>
          </w:sdtContent>
        </w:sdt>
        <w:bookmarkStart w:id="0" w:name="_GoBack"/>
        <w:bookmarkEnd w:id="0"/>
      </w:tr>
      <w:tr w:rsidR="00EF5252" w:rsidRPr="0087074A" w:rsidTr="00D563EC">
        <w:trPr>
          <w:trHeight w:hRule="exact" w:val="550"/>
        </w:trPr>
        <w:tc>
          <w:tcPr>
            <w:tcW w:w="3731" w:type="dxa"/>
            <w:vAlign w:val="center"/>
          </w:tcPr>
          <w:p w:rsidR="00EF5252" w:rsidRPr="0087074A" w:rsidRDefault="00EF5252" w:rsidP="0051110D">
            <w:pPr>
              <w:spacing w:before="8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7074A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6362" w:type="dxa"/>
            <w:vAlign w:val="center"/>
          </w:tcPr>
          <w:p w:rsidR="00EF5252" w:rsidRPr="0087074A" w:rsidRDefault="00EF5252" w:rsidP="0051110D">
            <w:pPr>
              <w:spacing w:before="8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EF5252" w:rsidRPr="0087074A" w:rsidTr="00D563EC">
        <w:trPr>
          <w:trHeight w:hRule="exact" w:val="550"/>
        </w:trPr>
        <w:tc>
          <w:tcPr>
            <w:tcW w:w="3731" w:type="dxa"/>
            <w:vAlign w:val="center"/>
          </w:tcPr>
          <w:p w:rsidR="00EF5252" w:rsidRPr="0087074A" w:rsidRDefault="00EF5252" w:rsidP="0051110D">
            <w:pPr>
              <w:spacing w:before="8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7074A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6362" w:type="dxa"/>
            <w:vAlign w:val="center"/>
          </w:tcPr>
          <w:p w:rsidR="00EF5252" w:rsidRPr="0087074A" w:rsidRDefault="00EF5252" w:rsidP="0051110D">
            <w:pPr>
              <w:spacing w:before="8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EF5252" w:rsidRPr="0087074A" w:rsidTr="00D563EC">
        <w:trPr>
          <w:trHeight w:hRule="exact" w:val="756"/>
        </w:trPr>
        <w:tc>
          <w:tcPr>
            <w:tcW w:w="3731" w:type="dxa"/>
            <w:vAlign w:val="center"/>
          </w:tcPr>
          <w:p w:rsidR="00EF5252" w:rsidRPr="0087074A" w:rsidRDefault="00EF5252" w:rsidP="0051110D">
            <w:pPr>
              <w:spacing w:before="8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7074A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Company Name (</w:t>
            </w:r>
            <w:r w:rsidR="00514809" w:rsidRPr="0087074A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if applicable</w:t>
            </w:r>
            <w:r w:rsidRPr="0087074A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362" w:type="dxa"/>
            <w:vAlign w:val="center"/>
          </w:tcPr>
          <w:p w:rsidR="00EF5252" w:rsidRPr="0087074A" w:rsidRDefault="00EF5252" w:rsidP="0051110D">
            <w:pPr>
              <w:spacing w:before="8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EF5252" w:rsidRPr="0087074A" w:rsidTr="00D563EC">
        <w:trPr>
          <w:trHeight w:val="1341"/>
        </w:trPr>
        <w:tc>
          <w:tcPr>
            <w:tcW w:w="3731" w:type="dxa"/>
            <w:vAlign w:val="center"/>
          </w:tcPr>
          <w:p w:rsidR="00EF5252" w:rsidRPr="0087074A" w:rsidRDefault="00EF5252" w:rsidP="0051110D">
            <w:pPr>
              <w:spacing w:before="8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7074A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Address (Including Country)</w:t>
            </w:r>
          </w:p>
        </w:tc>
        <w:tc>
          <w:tcPr>
            <w:tcW w:w="6362" w:type="dxa"/>
          </w:tcPr>
          <w:p w:rsidR="00EF5252" w:rsidRPr="0087074A" w:rsidRDefault="00EF5252" w:rsidP="0051110D">
            <w:pPr>
              <w:spacing w:before="8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EF5252" w:rsidRPr="0087074A" w:rsidTr="00D563EC">
        <w:trPr>
          <w:trHeight w:val="629"/>
        </w:trPr>
        <w:tc>
          <w:tcPr>
            <w:tcW w:w="3731" w:type="dxa"/>
            <w:vAlign w:val="center"/>
          </w:tcPr>
          <w:p w:rsidR="00EF5252" w:rsidRPr="0087074A" w:rsidRDefault="00EF5252" w:rsidP="0051110D">
            <w:pPr>
              <w:spacing w:before="8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7074A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E-Mail Address</w:t>
            </w:r>
          </w:p>
        </w:tc>
        <w:tc>
          <w:tcPr>
            <w:tcW w:w="6362" w:type="dxa"/>
            <w:vAlign w:val="center"/>
          </w:tcPr>
          <w:p w:rsidR="00EF5252" w:rsidRPr="0087074A" w:rsidRDefault="00EF5252" w:rsidP="0051110D">
            <w:pPr>
              <w:spacing w:before="8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EF5252" w:rsidRPr="0087074A" w:rsidTr="00D563EC">
        <w:trPr>
          <w:trHeight w:val="629"/>
        </w:trPr>
        <w:tc>
          <w:tcPr>
            <w:tcW w:w="3731" w:type="dxa"/>
            <w:vAlign w:val="center"/>
          </w:tcPr>
          <w:p w:rsidR="00EF5252" w:rsidRPr="0087074A" w:rsidRDefault="00EF5252" w:rsidP="0051110D">
            <w:pPr>
              <w:spacing w:before="8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7074A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Telephone Number (Please Include International Dialling Code) </w:t>
            </w:r>
          </w:p>
        </w:tc>
        <w:tc>
          <w:tcPr>
            <w:tcW w:w="6362" w:type="dxa"/>
            <w:vAlign w:val="center"/>
          </w:tcPr>
          <w:p w:rsidR="00EF5252" w:rsidRPr="0087074A" w:rsidRDefault="00EF5252" w:rsidP="0051110D">
            <w:pPr>
              <w:spacing w:before="8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EF5252" w:rsidRPr="0087074A" w:rsidTr="00D563EC">
        <w:trPr>
          <w:trHeight w:val="819"/>
        </w:trPr>
        <w:tc>
          <w:tcPr>
            <w:tcW w:w="3731" w:type="dxa"/>
            <w:vAlign w:val="center"/>
          </w:tcPr>
          <w:p w:rsidR="00EF5252" w:rsidRPr="0087074A" w:rsidRDefault="00EF5252" w:rsidP="0051110D">
            <w:pPr>
              <w:spacing w:before="8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7074A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Insurance Policy number</w:t>
            </w:r>
          </w:p>
        </w:tc>
        <w:tc>
          <w:tcPr>
            <w:tcW w:w="6362" w:type="dxa"/>
            <w:vAlign w:val="center"/>
          </w:tcPr>
          <w:p w:rsidR="00EF5252" w:rsidRPr="0087074A" w:rsidRDefault="00EF5252" w:rsidP="0051110D">
            <w:pPr>
              <w:spacing w:before="80" w:after="12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A74D5" w:rsidRPr="0087074A" w:rsidTr="00D563EC">
        <w:trPr>
          <w:trHeight w:val="819"/>
        </w:trPr>
        <w:tc>
          <w:tcPr>
            <w:tcW w:w="3731" w:type="dxa"/>
            <w:vAlign w:val="center"/>
          </w:tcPr>
          <w:p w:rsidR="00FA74D5" w:rsidRPr="0087074A" w:rsidRDefault="00FA74D5" w:rsidP="0051110D">
            <w:pPr>
              <w:spacing w:before="8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7074A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Name of broker and contact details</w:t>
            </w:r>
          </w:p>
        </w:tc>
        <w:tc>
          <w:tcPr>
            <w:tcW w:w="6362" w:type="dxa"/>
            <w:vAlign w:val="center"/>
          </w:tcPr>
          <w:p w:rsidR="00FA74D5" w:rsidRPr="0087074A" w:rsidRDefault="00FA74D5" w:rsidP="0051110D">
            <w:pPr>
              <w:spacing w:before="80" w:after="12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EF5252" w:rsidRPr="0087074A" w:rsidTr="00D563EC">
        <w:trPr>
          <w:trHeight w:val="1063"/>
        </w:trPr>
        <w:tc>
          <w:tcPr>
            <w:tcW w:w="3731" w:type="dxa"/>
            <w:vAlign w:val="center"/>
          </w:tcPr>
          <w:p w:rsidR="00EF5252" w:rsidRPr="0087074A" w:rsidRDefault="00EF5252" w:rsidP="0051110D">
            <w:pPr>
              <w:spacing w:before="8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7074A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How would you </w:t>
            </w:r>
            <w:r w:rsidR="0051110D" w:rsidRPr="0087074A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prefer</w:t>
            </w:r>
            <w:r w:rsidRPr="0087074A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 us to contact you?</w:t>
            </w:r>
          </w:p>
        </w:tc>
        <w:tc>
          <w:tcPr>
            <w:tcW w:w="6362" w:type="dxa"/>
            <w:vAlign w:val="center"/>
          </w:tcPr>
          <w:p w:rsidR="00EF5252" w:rsidRPr="0087074A" w:rsidRDefault="00EF5252" w:rsidP="0051110D">
            <w:pPr>
              <w:spacing w:before="8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7074A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  E-mail </w:t>
            </w: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en-GB"/>
                </w:rPr>
                <w:id w:val="-2079737664"/>
              </w:sdtPr>
              <w:sdtEndPr/>
              <w:sdtContent>
                <w:r w:rsidRPr="0087074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7074A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                          Post </w:t>
            </w: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en-GB"/>
                </w:rPr>
                <w:id w:val="-1475682088"/>
              </w:sdtPr>
              <w:sdtEndPr/>
              <w:sdtContent>
                <w:r w:rsidRPr="0087074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7074A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                       Telephone </w:t>
            </w: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en-GB"/>
                </w:rPr>
                <w:id w:val="-655601811"/>
              </w:sdtPr>
              <w:sdtEndPr/>
              <w:sdtContent>
                <w:r w:rsidRPr="0087074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</w:tbl>
    <w:p w:rsidR="00EF5252" w:rsidRPr="0087074A" w:rsidRDefault="00EF5252" w:rsidP="00F0052E">
      <w:pPr>
        <w:tabs>
          <w:tab w:val="left" w:pos="1276"/>
        </w:tabs>
        <w:spacing w:after="100"/>
        <w:ind w:right="712"/>
        <w:rPr>
          <w:rFonts w:ascii="Century Gothic" w:eastAsia="Times New Roman" w:hAnsi="Century Gothic" w:cs="DIN-Black"/>
          <w:b/>
          <w:sz w:val="20"/>
          <w:szCs w:val="20"/>
          <w:lang w:eastAsia="en-GB"/>
        </w:rPr>
      </w:pPr>
    </w:p>
    <w:tbl>
      <w:tblPr>
        <w:tblStyle w:val="TableGrid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9381"/>
      </w:tblGrid>
      <w:tr w:rsidR="00BA7FDB" w:rsidRPr="0087074A" w:rsidTr="00424F9E">
        <w:trPr>
          <w:trHeight w:val="1013"/>
        </w:trPr>
        <w:tc>
          <w:tcPr>
            <w:tcW w:w="9381" w:type="dxa"/>
          </w:tcPr>
          <w:p w:rsidR="00BA7FDB" w:rsidRPr="0087074A" w:rsidRDefault="00BA7FDB" w:rsidP="00424F9E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87074A">
              <w:rPr>
                <w:rFonts w:ascii="Century Gothic" w:hAnsi="Century Gothic"/>
                <w:b/>
                <w:sz w:val="20"/>
                <w:szCs w:val="20"/>
              </w:rPr>
              <w:t xml:space="preserve">Please use the space below to explain the full details of your complaint.  </w:t>
            </w:r>
            <w:r w:rsidR="00424F9E">
              <w:rPr>
                <w:rFonts w:ascii="Century Gothic" w:hAnsi="Century Gothic"/>
                <w:b/>
                <w:sz w:val="20"/>
                <w:szCs w:val="20"/>
              </w:rPr>
              <w:t>It would be helpful if you could attach a</w:t>
            </w:r>
            <w:r w:rsidRPr="0087074A">
              <w:rPr>
                <w:rFonts w:ascii="Century Gothic" w:hAnsi="Century Gothic"/>
                <w:b/>
                <w:sz w:val="20"/>
                <w:szCs w:val="20"/>
              </w:rPr>
              <w:t xml:space="preserve">ny additional documentation to support your complaint to enable </w:t>
            </w:r>
            <w:r w:rsidR="00424F9E">
              <w:rPr>
                <w:rFonts w:ascii="Century Gothic" w:hAnsi="Century Gothic"/>
                <w:b/>
                <w:sz w:val="20"/>
                <w:szCs w:val="20"/>
              </w:rPr>
              <w:t>us</w:t>
            </w:r>
            <w:r w:rsidRPr="0087074A">
              <w:rPr>
                <w:rFonts w:ascii="Century Gothic" w:hAnsi="Century Gothic"/>
                <w:b/>
                <w:sz w:val="20"/>
                <w:szCs w:val="20"/>
              </w:rPr>
              <w:t xml:space="preserve"> to resolve the issue as quickly as possible.</w:t>
            </w:r>
          </w:p>
        </w:tc>
      </w:tr>
      <w:tr w:rsidR="00BA7FDB" w:rsidRPr="0087074A" w:rsidTr="00424F9E">
        <w:trPr>
          <w:trHeight w:val="12335"/>
        </w:trPr>
        <w:tc>
          <w:tcPr>
            <w:tcW w:w="9381" w:type="dxa"/>
          </w:tcPr>
          <w:p w:rsidR="00BA7FDB" w:rsidRPr="0087074A" w:rsidRDefault="00BA7FDB" w:rsidP="00BA7FDB">
            <w:pPr>
              <w:rPr>
                <w:sz w:val="20"/>
                <w:szCs w:val="20"/>
              </w:rPr>
            </w:pPr>
          </w:p>
          <w:p w:rsidR="00BA7FDB" w:rsidRPr="0087074A" w:rsidRDefault="00BA7FDB" w:rsidP="00BA7F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34E5F" w:rsidRPr="0087074A" w:rsidRDefault="00834E5F" w:rsidP="0051110D">
      <w:pPr>
        <w:tabs>
          <w:tab w:val="left" w:pos="1276"/>
        </w:tabs>
        <w:spacing w:after="100"/>
        <w:ind w:right="712"/>
        <w:rPr>
          <w:rFonts w:ascii="Century Gothic" w:eastAsia="Times New Roman" w:hAnsi="Century Gothic" w:cs="DIN-Black"/>
          <w:b/>
          <w:sz w:val="20"/>
          <w:szCs w:val="20"/>
          <w:lang w:eastAsia="en-GB"/>
        </w:rPr>
      </w:pPr>
    </w:p>
    <w:sectPr w:rsidR="00834E5F" w:rsidRPr="0087074A" w:rsidSect="00424F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707" w:bottom="993" w:left="1491" w:header="284" w:footer="374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A0" w:rsidRDefault="00391DA0" w:rsidP="00F0052E">
      <w:pPr>
        <w:spacing w:after="0" w:line="240" w:lineRule="auto"/>
      </w:pPr>
      <w:r>
        <w:separator/>
      </w:r>
    </w:p>
  </w:endnote>
  <w:endnote w:type="continuationSeparator" w:id="0">
    <w:p w:rsidR="00391DA0" w:rsidRDefault="00391DA0" w:rsidP="00F0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N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656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3EC" w:rsidRDefault="00D563E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80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of </w:t>
        </w:r>
        <w:r w:rsidR="00391DA0">
          <w:fldChar w:fldCharType="begin"/>
        </w:r>
        <w:r w:rsidR="00391DA0">
          <w:instrText xml:space="preserve"> NUMPAGES  \* Arabic  \* MERGEFORMAT </w:instrText>
        </w:r>
        <w:r w:rsidR="00391DA0">
          <w:fldChar w:fldCharType="separate"/>
        </w:r>
        <w:r w:rsidR="00A6580C">
          <w:rPr>
            <w:noProof/>
          </w:rPr>
          <w:t>2</w:t>
        </w:r>
        <w:r w:rsidR="00391DA0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EC" w:rsidRDefault="00D563EC" w:rsidP="00BA7B33">
    <w:pPr>
      <w:pStyle w:val="Footer"/>
      <w:ind w:right="4"/>
      <w:jc w:val="right"/>
    </w:pPr>
  </w:p>
  <w:p w:rsidR="00D563EC" w:rsidRDefault="00D563EC" w:rsidP="00BA7B3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6580C">
      <w:rPr>
        <w:noProof/>
      </w:rPr>
      <w:t>1</w:t>
    </w:r>
    <w:r>
      <w:rPr>
        <w:noProof/>
      </w:rPr>
      <w:fldChar w:fldCharType="end"/>
    </w:r>
    <w:r>
      <w:t xml:space="preserve"> of </w:t>
    </w:r>
    <w:r w:rsidR="00391DA0">
      <w:fldChar w:fldCharType="begin"/>
    </w:r>
    <w:r w:rsidR="00391DA0">
      <w:instrText xml:space="preserve"> NUMPAGES  \* Arabic  \* MERGEFORMAT </w:instrText>
    </w:r>
    <w:r w:rsidR="00391DA0">
      <w:fldChar w:fldCharType="separate"/>
    </w:r>
    <w:r w:rsidR="00A6580C">
      <w:rPr>
        <w:noProof/>
      </w:rPr>
      <w:t>2</w:t>
    </w:r>
    <w:r w:rsidR="00391D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A0" w:rsidRDefault="00391DA0" w:rsidP="00F0052E">
      <w:pPr>
        <w:spacing w:after="0" w:line="240" w:lineRule="auto"/>
      </w:pPr>
      <w:r>
        <w:separator/>
      </w:r>
    </w:p>
  </w:footnote>
  <w:footnote w:type="continuationSeparator" w:id="0">
    <w:p w:rsidR="00391DA0" w:rsidRDefault="00391DA0" w:rsidP="00F0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EC" w:rsidRPr="00BF4215" w:rsidRDefault="00D563EC" w:rsidP="002B5AAC">
    <w:pPr>
      <w:pStyle w:val="THeading2"/>
      <w:rPr>
        <w:rFonts w:ascii="Century Gothic" w:hAnsi="Century Gothic"/>
        <w:sz w:val="32"/>
        <w:szCs w:val="32"/>
      </w:rPr>
    </w:pPr>
    <w:r>
      <w:rPr>
        <w:rFonts w:ascii="Century Gothic" w:hAnsi="Century Gothic"/>
        <w:noProof/>
        <w:sz w:val="32"/>
        <w:szCs w:val="32"/>
        <w:lang w:val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-169636</wp:posOffset>
          </wp:positionV>
          <wp:extent cx="2483485" cy="1714500"/>
          <wp:effectExtent l="0" t="0" r="0" b="0"/>
          <wp:wrapNone/>
          <wp:docPr id="46" name="Picture 1" descr="::::Clive:Assets:StarStone:StarStone Corner Ele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Clive:Assets:StarStone:StarStone Corner Elem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3485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B5AAC">
      <w:rPr>
        <w:rFonts w:ascii="Century Gothic" w:hAnsi="Century Gothic"/>
        <w:sz w:val="32"/>
        <w:szCs w:val="32"/>
      </w:rPr>
      <w:t>StarStone Complaint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EC" w:rsidRDefault="00D563EC" w:rsidP="00424F9E">
    <w:pPr>
      <w:pStyle w:val="Header"/>
      <w:tabs>
        <w:tab w:val="clear" w:pos="9026"/>
        <w:tab w:val="left" w:pos="142"/>
        <w:tab w:val="right" w:pos="9639"/>
      </w:tabs>
      <w:rPr>
        <w:sz w:val="40"/>
        <w:szCs w:val="40"/>
      </w:rPr>
    </w:pPr>
    <w:r w:rsidRPr="0051110D">
      <w:rPr>
        <w:sz w:val="40"/>
        <w:szCs w:val="40"/>
      </w:rPr>
      <w:t>STARSTONE COMPLAINTS FORM</w:t>
    </w:r>
    <w:r>
      <w:rPr>
        <w:sz w:val="40"/>
        <w:szCs w:val="40"/>
      </w:rPr>
      <w:t xml:space="preserve">  </w:t>
    </w:r>
    <w:r>
      <w:rPr>
        <w:sz w:val="40"/>
        <w:szCs w:val="40"/>
      </w:rPr>
      <w:tab/>
      <w:t xml:space="preserve">  </w:t>
    </w:r>
    <w:r>
      <w:rPr>
        <w:rFonts w:ascii="Century Gothic" w:eastAsia="Times New Roman" w:hAnsi="Century Gothic" w:cs="DIN-Black"/>
        <w:b/>
        <w:noProof/>
        <w:sz w:val="20"/>
        <w:szCs w:val="20"/>
        <w:lang w:eastAsia="en-GB"/>
      </w:rPr>
      <w:drawing>
        <wp:inline distT="0" distB="0" distL="0" distR="0" wp14:anchorId="00F9D58B" wp14:editId="0B81E2E8">
          <wp:extent cx="1388745" cy="883630"/>
          <wp:effectExtent l="0" t="0" r="1905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Sto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883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3EC" w:rsidRPr="0051110D" w:rsidRDefault="00D563EC">
    <w:pPr>
      <w:pStyle w:val="Head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AC"/>
    <w:rsid w:val="000A70A8"/>
    <w:rsid w:val="001A35B6"/>
    <w:rsid w:val="0028615A"/>
    <w:rsid w:val="002B5AAC"/>
    <w:rsid w:val="00306D83"/>
    <w:rsid w:val="003321AB"/>
    <w:rsid w:val="00365291"/>
    <w:rsid w:val="003902A9"/>
    <w:rsid w:val="00391DA0"/>
    <w:rsid w:val="00393C96"/>
    <w:rsid w:val="00424F9E"/>
    <w:rsid w:val="004D319E"/>
    <w:rsid w:val="0051110D"/>
    <w:rsid w:val="00514809"/>
    <w:rsid w:val="00552F6C"/>
    <w:rsid w:val="005D4475"/>
    <w:rsid w:val="006A2C04"/>
    <w:rsid w:val="006C523F"/>
    <w:rsid w:val="00753F9B"/>
    <w:rsid w:val="00825BE0"/>
    <w:rsid w:val="00834E5F"/>
    <w:rsid w:val="00843F54"/>
    <w:rsid w:val="0087074A"/>
    <w:rsid w:val="009428AC"/>
    <w:rsid w:val="00A23DAD"/>
    <w:rsid w:val="00A6580C"/>
    <w:rsid w:val="00B14D65"/>
    <w:rsid w:val="00BA7B33"/>
    <w:rsid w:val="00BA7FDB"/>
    <w:rsid w:val="00BF4215"/>
    <w:rsid w:val="00C32B3D"/>
    <w:rsid w:val="00D04584"/>
    <w:rsid w:val="00D563EC"/>
    <w:rsid w:val="00EF5252"/>
    <w:rsid w:val="00F0052E"/>
    <w:rsid w:val="00F10BF2"/>
    <w:rsid w:val="00F30257"/>
    <w:rsid w:val="00FA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1EC485-D8FB-48C3-BAD1-316453F0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0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52E"/>
  </w:style>
  <w:style w:type="paragraph" w:customStyle="1" w:styleId="THeading2">
    <w:name w:val="THeading2"/>
    <w:basedOn w:val="Normal"/>
    <w:next w:val="Normal"/>
    <w:link w:val="THeading2Char"/>
    <w:qFormat/>
    <w:rsid w:val="00F0052E"/>
    <w:pPr>
      <w:widowControl w:val="0"/>
      <w:spacing w:before="240" w:after="360" w:line="288" w:lineRule="auto"/>
    </w:pPr>
    <w:rPr>
      <w:rFonts w:eastAsia="Times New Roman"/>
      <w:b/>
      <w:bCs/>
      <w:color w:val="848882"/>
      <w:sz w:val="36"/>
      <w:szCs w:val="28"/>
      <w:lang w:val="en-US" w:eastAsia="en-GB"/>
    </w:rPr>
  </w:style>
  <w:style w:type="character" w:customStyle="1" w:styleId="THeading2Char">
    <w:name w:val="THeading2 Char"/>
    <w:basedOn w:val="DefaultParagraphFont"/>
    <w:link w:val="THeading2"/>
    <w:rsid w:val="00F0052E"/>
    <w:rPr>
      <w:rFonts w:eastAsia="Times New Roman"/>
      <w:b/>
      <w:bCs/>
      <w:color w:val="848882"/>
      <w:sz w:val="36"/>
      <w:szCs w:val="28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F0052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005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52E"/>
  </w:style>
  <w:style w:type="character" w:customStyle="1" w:styleId="Style1">
    <w:name w:val="Style1"/>
    <w:basedOn w:val="DefaultParagraphFont"/>
    <w:uiPriority w:val="1"/>
    <w:rsid w:val="00393C9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feedback@starston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F6BFC3983E409B971887236E06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BF1E-AABD-4CD1-B2A1-49DADBCB969A}"/>
      </w:docPartPr>
      <w:docPartBody>
        <w:p w:rsidR="00983640" w:rsidRDefault="005D2F52" w:rsidP="005D2F52">
          <w:pPr>
            <w:pStyle w:val="85F6BFC3983E409B971887236E06B68E1"/>
          </w:pPr>
          <w:r w:rsidRPr="00393C9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B2603F834ECA4073A039082BE9EF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6B0E-58B2-43B5-9812-CBA4EC8823D9}"/>
      </w:docPartPr>
      <w:docPartBody>
        <w:p w:rsidR="00983640" w:rsidRDefault="005D2F52" w:rsidP="005D2F52">
          <w:pPr>
            <w:pStyle w:val="B2603F834ECA4073A039082BE9EFB8F91"/>
          </w:pPr>
          <w:r w:rsidRPr="0087074A">
            <w:rPr>
              <w:rStyle w:val="PlaceholderText"/>
              <w:sz w:val="20"/>
              <w:szCs w:val="20"/>
            </w:rPr>
            <w:t xml:space="preserve">Choose </w:t>
          </w:r>
          <w:r w:rsidRPr="00393C96">
            <w:rPr>
              <w:rStyle w:val="PlaceholderText"/>
              <w:rFonts w:ascii="Century Gothic" w:hAnsi="Century Gothic"/>
              <w:sz w:val="20"/>
              <w:szCs w:val="20"/>
            </w:rPr>
            <w:t>an</w:t>
          </w:r>
          <w:r w:rsidRPr="0087074A">
            <w:rPr>
              <w:rStyle w:val="PlaceholderText"/>
              <w:sz w:val="20"/>
              <w:szCs w:val="20"/>
            </w:rPr>
            <w:t xml:space="preserve">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N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40"/>
    <w:rsid w:val="005D2F52"/>
    <w:rsid w:val="00923BA6"/>
    <w:rsid w:val="0098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F52"/>
    <w:rPr>
      <w:color w:val="808080"/>
    </w:rPr>
  </w:style>
  <w:style w:type="paragraph" w:customStyle="1" w:styleId="85F6BFC3983E409B971887236E06B68E">
    <w:name w:val="85F6BFC3983E409B971887236E06B68E"/>
    <w:rsid w:val="00983640"/>
    <w:pPr>
      <w:spacing w:after="200" w:line="276" w:lineRule="auto"/>
    </w:pPr>
    <w:rPr>
      <w:rFonts w:eastAsiaTheme="minorHAnsi"/>
      <w:lang w:eastAsia="en-US"/>
    </w:rPr>
  </w:style>
  <w:style w:type="paragraph" w:customStyle="1" w:styleId="B2603F834ECA4073A039082BE9EFB8F9">
    <w:name w:val="B2603F834ECA4073A039082BE9EFB8F9"/>
    <w:rsid w:val="00983640"/>
    <w:pPr>
      <w:spacing w:after="200" w:line="276" w:lineRule="auto"/>
    </w:pPr>
    <w:rPr>
      <w:rFonts w:eastAsiaTheme="minorHAnsi"/>
      <w:lang w:eastAsia="en-US"/>
    </w:rPr>
  </w:style>
  <w:style w:type="paragraph" w:customStyle="1" w:styleId="85F6BFC3983E409B971887236E06B68E1">
    <w:name w:val="85F6BFC3983E409B971887236E06B68E1"/>
    <w:rsid w:val="005D2F52"/>
    <w:pPr>
      <w:spacing w:after="200" w:line="276" w:lineRule="auto"/>
    </w:pPr>
    <w:rPr>
      <w:rFonts w:eastAsiaTheme="minorHAnsi"/>
      <w:lang w:eastAsia="en-US"/>
    </w:rPr>
  </w:style>
  <w:style w:type="paragraph" w:customStyle="1" w:styleId="B2603F834ECA4073A039082BE9EFB8F91">
    <w:name w:val="B2603F834ECA4073A039082BE9EFB8F91"/>
    <w:rsid w:val="005D2F5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81C8-4447-42F4-8972-34BE463D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Torus Insurance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Grainger</dc:creator>
  <cp:lastModifiedBy>Richard Grainger</cp:lastModifiedBy>
  <cp:revision>8</cp:revision>
  <cp:lastPrinted>2012-08-10T12:44:00Z</cp:lastPrinted>
  <dcterms:created xsi:type="dcterms:W3CDTF">2017-03-29T12:45:00Z</dcterms:created>
  <dcterms:modified xsi:type="dcterms:W3CDTF">2017-04-07T08:37:00Z</dcterms:modified>
</cp:coreProperties>
</file>